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05173" w:rsidRDefault="00105173" w:rsidP="00105173">
      <w:pPr>
        <w:jc w:val="center"/>
        <w:rPr>
          <w:b/>
          <w:sz w:val="28"/>
          <w:szCs w:val="28"/>
        </w:rPr>
      </w:pPr>
      <w:r>
        <w:rPr>
          <w:b/>
          <w:sz w:val="28"/>
          <w:szCs w:val="28"/>
        </w:rPr>
        <w:t xml:space="preserve">Activity for Incorporating a </w:t>
      </w:r>
    </w:p>
    <w:p w:rsidR="00105173" w:rsidRDefault="00105173" w:rsidP="00105173">
      <w:pPr>
        <w:jc w:val="center"/>
        <w:rPr>
          <w:b/>
          <w:sz w:val="28"/>
          <w:szCs w:val="28"/>
        </w:rPr>
      </w:pPr>
      <w:r>
        <w:rPr>
          <w:b/>
          <w:sz w:val="28"/>
          <w:szCs w:val="28"/>
        </w:rPr>
        <w:t>Racial Equity Lens in Facilitation</w:t>
      </w:r>
    </w:p>
    <w:p w:rsidR="00105173" w:rsidRDefault="00105173" w:rsidP="00105173">
      <w:pPr>
        <w:jc w:val="center"/>
        <w:rPr>
          <w:sz w:val="24"/>
          <w:szCs w:val="24"/>
        </w:rPr>
      </w:pPr>
      <w:r>
        <w:rPr>
          <w:szCs w:val="24"/>
        </w:rPr>
        <w:t>(2 hours)</w:t>
      </w:r>
    </w:p>
    <w:p w:rsidR="00105173" w:rsidRDefault="00105173" w:rsidP="00105173">
      <w:pPr>
        <w:jc w:val="center"/>
        <w:rPr>
          <w:szCs w:val="24"/>
        </w:rPr>
      </w:pPr>
    </w:p>
    <w:p w:rsidR="00105173" w:rsidRPr="00105173" w:rsidRDefault="00105173" w:rsidP="00105173">
      <w:pPr>
        <w:spacing w:after="120"/>
        <w:rPr>
          <w:rFonts w:ascii="Arial" w:hAnsi="Arial" w:cs="Arial"/>
          <w:b/>
        </w:rPr>
      </w:pPr>
      <w:r w:rsidRPr="00105173">
        <w:rPr>
          <w:rFonts w:ascii="Arial" w:hAnsi="Arial" w:cs="Arial"/>
          <w:b/>
        </w:rPr>
        <w:t>Purpose of activity:</w:t>
      </w:r>
    </w:p>
    <w:p w:rsidR="00105173" w:rsidRPr="00105173" w:rsidRDefault="00105173" w:rsidP="00105173">
      <w:pPr>
        <w:spacing w:after="120"/>
        <w:rPr>
          <w:rFonts w:ascii="Arial" w:hAnsi="Arial" w:cs="Arial"/>
        </w:rPr>
      </w:pPr>
      <w:r w:rsidRPr="00105173">
        <w:rPr>
          <w:rFonts w:ascii="Arial" w:hAnsi="Arial" w:cs="Arial"/>
        </w:rPr>
        <w:t xml:space="preserve">This exercise is designed to help you have a conversation about how your community’s racial dynamics may be impacting your work as dialogue facilitators.  It will help you to think about how to work together as a team more equitably during this phase of the process. </w:t>
      </w:r>
    </w:p>
    <w:p w:rsidR="00105173" w:rsidRPr="00105173" w:rsidRDefault="00105173" w:rsidP="00105173">
      <w:pPr>
        <w:rPr>
          <w:rFonts w:ascii="Arial" w:hAnsi="Arial" w:cs="Arial"/>
        </w:rPr>
      </w:pPr>
    </w:p>
    <w:p w:rsidR="00105173" w:rsidRPr="00105173" w:rsidRDefault="00105173" w:rsidP="00105173">
      <w:pPr>
        <w:spacing w:after="120"/>
        <w:rPr>
          <w:rFonts w:ascii="Arial" w:hAnsi="Arial" w:cs="Arial"/>
          <w:b/>
        </w:rPr>
      </w:pPr>
      <w:r w:rsidRPr="00105173">
        <w:rPr>
          <w:rFonts w:ascii="Arial" w:hAnsi="Arial" w:cs="Arial"/>
          <w:b/>
        </w:rPr>
        <w:t>Materials needed:</w:t>
      </w:r>
    </w:p>
    <w:p w:rsidR="00105173" w:rsidRPr="00105173" w:rsidRDefault="00105173" w:rsidP="00105173">
      <w:pPr>
        <w:numPr>
          <w:ilvl w:val="0"/>
          <w:numId w:val="5"/>
        </w:numPr>
        <w:spacing w:after="120" w:line="240" w:lineRule="auto"/>
        <w:rPr>
          <w:rFonts w:ascii="Arial" w:hAnsi="Arial" w:cs="Arial"/>
          <w:b/>
        </w:rPr>
      </w:pPr>
      <w:r w:rsidRPr="00105173">
        <w:rPr>
          <w:rFonts w:ascii="Arial" w:hAnsi="Arial" w:cs="Arial"/>
        </w:rPr>
        <w:t>Flip chart</w:t>
      </w:r>
    </w:p>
    <w:p w:rsidR="00105173" w:rsidRPr="00105173" w:rsidRDefault="00105173" w:rsidP="00105173">
      <w:pPr>
        <w:numPr>
          <w:ilvl w:val="0"/>
          <w:numId w:val="5"/>
        </w:numPr>
        <w:spacing w:after="120" w:line="240" w:lineRule="auto"/>
        <w:rPr>
          <w:rFonts w:ascii="Arial" w:hAnsi="Arial" w:cs="Arial"/>
          <w:b/>
        </w:rPr>
      </w:pPr>
      <w:r w:rsidRPr="00105173">
        <w:rPr>
          <w:rFonts w:ascii="Arial" w:hAnsi="Arial" w:cs="Arial"/>
        </w:rPr>
        <w:t>Markers</w:t>
      </w:r>
    </w:p>
    <w:p w:rsidR="00105173" w:rsidRPr="00105173" w:rsidRDefault="00105173" w:rsidP="00105173">
      <w:pPr>
        <w:rPr>
          <w:rFonts w:ascii="Arial" w:hAnsi="Arial" w:cs="Arial"/>
          <w:b/>
        </w:rPr>
      </w:pPr>
    </w:p>
    <w:p w:rsidR="00105173" w:rsidRPr="00105173" w:rsidRDefault="00105173" w:rsidP="00105173">
      <w:pPr>
        <w:pStyle w:val="ListParagraph"/>
        <w:ind w:left="0"/>
        <w:rPr>
          <w:rFonts w:ascii="Arial" w:hAnsi="Arial" w:cs="Arial"/>
          <w:sz w:val="22"/>
          <w:szCs w:val="22"/>
        </w:rPr>
      </w:pPr>
      <w:r w:rsidRPr="00105173">
        <w:rPr>
          <w:rFonts w:ascii="Arial" w:hAnsi="Arial" w:cs="Arial"/>
          <w:b/>
          <w:sz w:val="22"/>
          <w:szCs w:val="22"/>
        </w:rPr>
        <w:t xml:space="preserve">Part 1: Equity scenarios </w:t>
      </w:r>
      <w:r w:rsidRPr="00105173">
        <w:rPr>
          <w:rFonts w:ascii="Arial" w:hAnsi="Arial" w:cs="Arial"/>
          <w:sz w:val="22"/>
          <w:szCs w:val="22"/>
        </w:rPr>
        <w:t>(50 minutes)</w:t>
      </w:r>
      <w:r w:rsidRPr="00105173">
        <w:rPr>
          <w:rFonts w:ascii="Arial" w:hAnsi="Arial" w:cs="Arial"/>
          <w:b/>
          <w:sz w:val="22"/>
          <w:szCs w:val="22"/>
        </w:rPr>
        <w:t xml:space="preserve"> </w:t>
      </w:r>
    </w:p>
    <w:p w:rsidR="00105173" w:rsidRPr="00105173" w:rsidRDefault="00105173" w:rsidP="00105173">
      <w:pPr>
        <w:pStyle w:val="ListParagraph"/>
        <w:ind w:left="360"/>
        <w:rPr>
          <w:rFonts w:ascii="Arial" w:hAnsi="Arial" w:cs="Arial"/>
          <w:b/>
          <w:sz w:val="22"/>
          <w:szCs w:val="22"/>
        </w:rPr>
      </w:pPr>
    </w:p>
    <w:p w:rsidR="00105173" w:rsidRPr="00105173" w:rsidRDefault="00105173" w:rsidP="00105173">
      <w:pPr>
        <w:numPr>
          <w:ilvl w:val="0"/>
          <w:numId w:val="6"/>
        </w:numPr>
        <w:spacing w:after="0" w:line="240" w:lineRule="auto"/>
        <w:ind w:left="360"/>
        <w:rPr>
          <w:rFonts w:ascii="Arial" w:hAnsi="Arial" w:cs="Arial"/>
        </w:rPr>
      </w:pPr>
      <w:r w:rsidRPr="00105173">
        <w:rPr>
          <w:rFonts w:ascii="Arial" w:hAnsi="Arial" w:cs="Arial"/>
        </w:rPr>
        <w:t xml:space="preserve">Welcome everyone and let participants know that today’s meeting will help the group think about racial equity as they facilitate dialogues. </w:t>
      </w:r>
    </w:p>
    <w:p w:rsidR="00105173" w:rsidRPr="00105173" w:rsidRDefault="00105173" w:rsidP="00105173">
      <w:pPr>
        <w:pStyle w:val="ListParagraph"/>
        <w:ind w:left="0"/>
        <w:rPr>
          <w:rFonts w:ascii="Arial" w:hAnsi="Arial" w:cs="Arial"/>
          <w:b/>
          <w:sz w:val="22"/>
          <w:szCs w:val="22"/>
        </w:rPr>
      </w:pPr>
    </w:p>
    <w:p w:rsidR="00105173" w:rsidRPr="00105173" w:rsidRDefault="00105173" w:rsidP="00105173">
      <w:pPr>
        <w:pStyle w:val="ListParagraph"/>
        <w:numPr>
          <w:ilvl w:val="0"/>
          <w:numId w:val="6"/>
        </w:numPr>
        <w:spacing w:after="120"/>
        <w:ind w:left="360"/>
        <w:contextualSpacing/>
        <w:rPr>
          <w:rFonts w:ascii="Arial" w:hAnsi="Arial" w:cs="Arial"/>
          <w:sz w:val="22"/>
          <w:szCs w:val="22"/>
        </w:rPr>
      </w:pPr>
      <w:r w:rsidRPr="00105173">
        <w:rPr>
          <w:rFonts w:ascii="Arial" w:hAnsi="Arial" w:cs="Arial"/>
          <w:sz w:val="22"/>
          <w:szCs w:val="22"/>
        </w:rPr>
        <w:t>Write the following scenarios on flip charts, one per sheet of paper (it helps to prepare write these scenarios beforehand). Post the scenarios around the room:</w:t>
      </w:r>
    </w:p>
    <w:p w:rsidR="00105173" w:rsidRPr="00105173" w:rsidRDefault="00105173" w:rsidP="00105173">
      <w:pPr>
        <w:numPr>
          <w:ilvl w:val="0"/>
          <w:numId w:val="7"/>
        </w:numPr>
        <w:spacing w:after="120" w:line="240" w:lineRule="auto"/>
        <w:rPr>
          <w:rFonts w:ascii="Arial" w:hAnsi="Arial" w:cs="Arial"/>
        </w:rPr>
      </w:pPr>
      <w:r w:rsidRPr="00105173">
        <w:rPr>
          <w:rFonts w:ascii="Arial" w:hAnsi="Arial" w:cs="Arial"/>
        </w:rPr>
        <w:t>The white facilitator seems to lead most of the time; the person of color who is co-facilitating ends up taking notes.</w:t>
      </w:r>
    </w:p>
    <w:p w:rsidR="00105173" w:rsidRPr="00105173" w:rsidRDefault="00105173" w:rsidP="00105173">
      <w:pPr>
        <w:numPr>
          <w:ilvl w:val="0"/>
          <w:numId w:val="7"/>
        </w:numPr>
        <w:spacing w:after="120" w:line="240" w:lineRule="auto"/>
        <w:rPr>
          <w:rFonts w:ascii="Arial" w:hAnsi="Arial" w:cs="Arial"/>
        </w:rPr>
      </w:pPr>
      <w:r w:rsidRPr="00105173">
        <w:rPr>
          <w:rFonts w:ascii="Arial" w:hAnsi="Arial" w:cs="Arial"/>
        </w:rPr>
        <w:t>The white organizer checks in with the white facilitator about how things are going.</w:t>
      </w:r>
    </w:p>
    <w:p w:rsidR="00105173" w:rsidRPr="00105173" w:rsidRDefault="00105173" w:rsidP="00105173">
      <w:pPr>
        <w:numPr>
          <w:ilvl w:val="0"/>
          <w:numId w:val="7"/>
        </w:numPr>
        <w:spacing w:after="120" w:line="240" w:lineRule="auto"/>
        <w:rPr>
          <w:rFonts w:ascii="Arial" w:hAnsi="Arial" w:cs="Arial"/>
        </w:rPr>
      </w:pPr>
      <w:r w:rsidRPr="00105173">
        <w:rPr>
          <w:rFonts w:ascii="Arial" w:hAnsi="Arial" w:cs="Arial"/>
        </w:rPr>
        <w:t xml:space="preserve">One or two people of color in a circle of ten are asked to speak for their whole group. </w:t>
      </w:r>
    </w:p>
    <w:p w:rsidR="00105173" w:rsidRPr="00105173" w:rsidRDefault="00105173" w:rsidP="00105173">
      <w:pPr>
        <w:numPr>
          <w:ilvl w:val="0"/>
          <w:numId w:val="7"/>
        </w:numPr>
        <w:spacing w:after="120" w:line="240" w:lineRule="auto"/>
        <w:rPr>
          <w:rFonts w:ascii="Arial" w:hAnsi="Arial" w:cs="Arial"/>
        </w:rPr>
      </w:pPr>
      <w:r w:rsidRPr="00105173">
        <w:rPr>
          <w:rFonts w:ascii="Arial" w:hAnsi="Arial" w:cs="Arial"/>
        </w:rPr>
        <w:t>People of color do most of the storytelling.  Whites listen a lot, but they’re not willing or encouraged to share stories on race on a deeper, more personal level; instead, they are more likely to talk about gender, economic status, sexual orientation, etc.</w:t>
      </w:r>
    </w:p>
    <w:p w:rsidR="00105173" w:rsidRPr="00105173" w:rsidRDefault="00105173" w:rsidP="00105173">
      <w:pPr>
        <w:numPr>
          <w:ilvl w:val="0"/>
          <w:numId w:val="7"/>
        </w:numPr>
        <w:spacing w:after="120" w:line="240" w:lineRule="auto"/>
        <w:rPr>
          <w:rFonts w:ascii="Arial" w:hAnsi="Arial" w:cs="Arial"/>
        </w:rPr>
      </w:pPr>
      <w:r w:rsidRPr="00105173">
        <w:rPr>
          <w:rFonts w:ascii="Arial" w:hAnsi="Arial" w:cs="Arial"/>
        </w:rPr>
        <w:t xml:space="preserve">A person in the group made a racist comment.  The group members were upset.  One African-American leader left the group.  </w:t>
      </w:r>
    </w:p>
    <w:p w:rsidR="00105173" w:rsidRPr="00105173" w:rsidRDefault="00105173" w:rsidP="00105173">
      <w:pPr>
        <w:pStyle w:val="ListParagraph"/>
        <w:ind w:left="360"/>
        <w:rPr>
          <w:rFonts w:ascii="Arial" w:hAnsi="Arial" w:cs="Arial"/>
          <w:sz w:val="22"/>
          <w:szCs w:val="22"/>
        </w:rPr>
      </w:pPr>
    </w:p>
    <w:p w:rsidR="00105173" w:rsidRPr="00105173" w:rsidRDefault="00105173" w:rsidP="00105173">
      <w:pPr>
        <w:pStyle w:val="ListParagraph"/>
        <w:numPr>
          <w:ilvl w:val="0"/>
          <w:numId w:val="6"/>
        </w:numPr>
        <w:ind w:left="360"/>
        <w:contextualSpacing/>
        <w:rPr>
          <w:rFonts w:ascii="Arial" w:hAnsi="Arial" w:cs="Arial"/>
          <w:sz w:val="22"/>
          <w:szCs w:val="22"/>
        </w:rPr>
      </w:pPr>
      <w:r w:rsidRPr="00105173">
        <w:rPr>
          <w:rFonts w:ascii="Arial" w:hAnsi="Arial" w:cs="Arial"/>
          <w:sz w:val="22"/>
          <w:szCs w:val="22"/>
        </w:rPr>
        <w:t xml:space="preserve">Break up participants into groups of 3-4 people. </w:t>
      </w:r>
    </w:p>
    <w:p w:rsidR="00105173" w:rsidRPr="00105173" w:rsidRDefault="00105173" w:rsidP="00105173">
      <w:pPr>
        <w:pStyle w:val="ListParagraph"/>
        <w:ind w:left="360"/>
        <w:rPr>
          <w:rFonts w:ascii="Arial" w:hAnsi="Arial" w:cs="Arial"/>
          <w:sz w:val="22"/>
          <w:szCs w:val="22"/>
        </w:rPr>
      </w:pPr>
    </w:p>
    <w:p w:rsidR="00105173" w:rsidRPr="00105173" w:rsidRDefault="00105173" w:rsidP="00105173">
      <w:pPr>
        <w:pStyle w:val="ListParagraph"/>
        <w:numPr>
          <w:ilvl w:val="0"/>
          <w:numId w:val="6"/>
        </w:numPr>
        <w:ind w:left="360"/>
        <w:contextualSpacing/>
        <w:rPr>
          <w:rFonts w:ascii="Arial" w:hAnsi="Arial" w:cs="Arial"/>
          <w:sz w:val="22"/>
          <w:szCs w:val="22"/>
        </w:rPr>
      </w:pPr>
      <w:r w:rsidRPr="00105173">
        <w:rPr>
          <w:rFonts w:ascii="Arial" w:hAnsi="Arial" w:cs="Arial"/>
          <w:sz w:val="22"/>
          <w:szCs w:val="22"/>
        </w:rPr>
        <w:t>Ask each small group to take turns visiting each flip chart and talking about each of the scenarios. Give them 5 minutes per scenario to brainstorm and write down ideas on a separate flip chart or piece of paper of how they might address the scenario.</w:t>
      </w:r>
    </w:p>
    <w:p w:rsidR="00105173" w:rsidRPr="00105173" w:rsidRDefault="00105173" w:rsidP="00105173">
      <w:pPr>
        <w:pStyle w:val="ListParagraph"/>
        <w:ind w:left="0"/>
        <w:rPr>
          <w:rFonts w:ascii="Arial" w:hAnsi="Arial" w:cs="Arial"/>
          <w:sz w:val="22"/>
          <w:szCs w:val="22"/>
        </w:rPr>
      </w:pPr>
    </w:p>
    <w:p w:rsidR="00105173" w:rsidRPr="00105173" w:rsidRDefault="00105173" w:rsidP="00105173">
      <w:pPr>
        <w:pStyle w:val="ListParagraph"/>
        <w:spacing w:after="120"/>
        <w:ind w:left="360"/>
        <w:rPr>
          <w:rFonts w:ascii="Arial" w:hAnsi="Arial" w:cs="Arial"/>
          <w:sz w:val="22"/>
          <w:szCs w:val="22"/>
        </w:rPr>
      </w:pPr>
    </w:p>
    <w:p w:rsidR="00105173" w:rsidRPr="00105173" w:rsidRDefault="00105173" w:rsidP="00105173">
      <w:pPr>
        <w:pStyle w:val="ListParagraph"/>
        <w:spacing w:after="120"/>
        <w:ind w:left="360"/>
        <w:rPr>
          <w:rFonts w:ascii="Arial" w:hAnsi="Arial" w:cs="Arial"/>
          <w:sz w:val="22"/>
          <w:szCs w:val="22"/>
        </w:rPr>
      </w:pPr>
      <w:r w:rsidRPr="00105173">
        <w:rPr>
          <w:rFonts w:ascii="Arial" w:hAnsi="Arial" w:cs="Arial"/>
          <w:sz w:val="22"/>
          <w:szCs w:val="22"/>
        </w:rPr>
        <w:t>Here are some questions to help people get started:</w:t>
      </w:r>
    </w:p>
    <w:p w:rsidR="00105173" w:rsidRPr="00105173" w:rsidRDefault="00105173" w:rsidP="00105173">
      <w:pPr>
        <w:numPr>
          <w:ilvl w:val="0"/>
          <w:numId w:val="8"/>
        </w:numPr>
        <w:spacing w:after="120" w:line="240" w:lineRule="auto"/>
        <w:rPr>
          <w:rFonts w:ascii="Arial" w:hAnsi="Arial" w:cs="Arial"/>
        </w:rPr>
      </w:pPr>
      <w:r w:rsidRPr="00105173">
        <w:rPr>
          <w:rFonts w:ascii="Arial" w:hAnsi="Arial" w:cs="Arial"/>
        </w:rPr>
        <w:t>What could have been done to help the group avoid the situation?</w:t>
      </w:r>
    </w:p>
    <w:p w:rsidR="00105173" w:rsidRPr="00105173" w:rsidRDefault="00105173" w:rsidP="00105173">
      <w:pPr>
        <w:numPr>
          <w:ilvl w:val="0"/>
          <w:numId w:val="8"/>
        </w:numPr>
        <w:spacing w:after="120" w:line="240" w:lineRule="auto"/>
        <w:rPr>
          <w:rFonts w:ascii="Arial" w:hAnsi="Arial" w:cs="Arial"/>
        </w:rPr>
      </w:pPr>
      <w:r w:rsidRPr="00105173">
        <w:rPr>
          <w:rFonts w:ascii="Arial" w:hAnsi="Arial" w:cs="Arial"/>
        </w:rPr>
        <w:t>What reflection could have been made, or question asked to help the group reflect on their dynamics?</w:t>
      </w:r>
    </w:p>
    <w:p w:rsidR="00105173" w:rsidRPr="00105173" w:rsidRDefault="00105173" w:rsidP="00105173">
      <w:pPr>
        <w:rPr>
          <w:rFonts w:ascii="Arial" w:hAnsi="Arial" w:cs="Arial"/>
        </w:rPr>
      </w:pPr>
    </w:p>
    <w:p w:rsidR="00105173" w:rsidRPr="00105173" w:rsidRDefault="00105173" w:rsidP="00105173">
      <w:pPr>
        <w:pStyle w:val="ListParagraph"/>
        <w:ind w:left="360"/>
        <w:rPr>
          <w:rFonts w:ascii="Arial" w:hAnsi="Arial" w:cs="Arial"/>
          <w:sz w:val="22"/>
          <w:szCs w:val="22"/>
        </w:rPr>
      </w:pPr>
      <w:r w:rsidRPr="00105173">
        <w:rPr>
          <w:rFonts w:ascii="Arial" w:hAnsi="Arial" w:cs="Arial"/>
          <w:sz w:val="22"/>
          <w:szCs w:val="22"/>
        </w:rPr>
        <w:t>After each 5 minute brainstorm, rotate the groups.  At the next easel, the group reads and discusses the ideas left behind by the previous group then adds new ideas.</w:t>
      </w:r>
    </w:p>
    <w:p w:rsidR="00105173" w:rsidRPr="00105173" w:rsidRDefault="00105173" w:rsidP="00105173">
      <w:pPr>
        <w:rPr>
          <w:rFonts w:ascii="Arial" w:hAnsi="Arial" w:cs="Arial"/>
        </w:rPr>
      </w:pPr>
    </w:p>
    <w:p w:rsidR="00105173" w:rsidRPr="00105173" w:rsidRDefault="00105173" w:rsidP="00105173">
      <w:pPr>
        <w:ind w:left="360" w:firstLine="36"/>
        <w:rPr>
          <w:rFonts w:ascii="Arial" w:hAnsi="Arial" w:cs="Arial"/>
        </w:rPr>
      </w:pPr>
      <w:r w:rsidRPr="00105173">
        <w:rPr>
          <w:rFonts w:ascii="Arial" w:hAnsi="Arial" w:cs="Arial"/>
        </w:rPr>
        <w:t>It should take about 30 minutes for groups to move through all of the scenarios.</w:t>
      </w:r>
    </w:p>
    <w:p w:rsidR="00105173" w:rsidRPr="00105173" w:rsidRDefault="00105173" w:rsidP="00105173">
      <w:pPr>
        <w:ind w:left="1440"/>
        <w:rPr>
          <w:rFonts w:ascii="Arial" w:hAnsi="Arial" w:cs="Arial"/>
          <w:i/>
        </w:rPr>
      </w:pPr>
    </w:p>
    <w:p w:rsidR="00105173" w:rsidRPr="00105173" w:rsidRDefault="00105173" w:rsidP="00105173">
      <w:pPr>
        <w:pStyle w:val="ListParagraph"/>
        <w:numPr>
          <w:ilvl w:val="0"/>
          <w:numId w:val="6"/>
        </w:numPr>
        <w:ind w:left="360"/>
        <w:contextualSpacing/>
        <w:rPr>
          <w:rFonts w:ascii="Arial" w:hAnsi="Arial" w:cs="Arial"/>
          <w:sz w:val="22"/>
          <w:szCs w:val="22"/>
        </w:rPr>
      </w:pPr>
      <w:r w:rsidRPr="00105173">
        <w:rPr>
          <w:rFonts w:ascii="Arial" w:hAnsi="Arial" w:cs="Arial"/>
          <w:sz w:val="22"/>
          <w:szCs w:val="22"/>
        </w:rPr>
        <w:t>Once every group has worked on each scenario, invite the groups to spend some time reading all of the ideas on the flip charts. (10 minutes)</w:t>
      </w:r>
    </w:p>
    <w:p w:rsidR="00105173" w:rsidRPr="00105173" w:rsidRDefault="00105173" w:rsidP="00105173">
      <w:pPr>
        <w:pStyle w:val="ListParagraph"/>
        <w:ind w:left="360"/>
        <w:rPr>
          <w:rFonts w:ascii="Arial" w:hAnsi="Arial" w:cs="Arial"/>
          <w:sz w:val="22"/>
          <w:szCs w:val="22"/>
        </w:rPr>
      </w:pPr>
    </w:p>
    <w:p w:rsidR="00105173" w:rsidRPr="00105173" w:rsidRDefault="00105173" w:rsidP="00105173">
      <w:pPr>
        <w:pStyle w:val="ListParagraph"/>
        <w:numPr>
          <w:ilvl w:val="0"/>
          <w:numId w:val="6"/>
        </w:numPr>
        <w:spacing w:after="120"/>
        <w:ind w:left="360"/>
        <w:contextualSpacing/>
        <w:rPr>
          <w:rFonts w:ascii="Arial" w:hAnsi="Arial" w:cs="Arial"/>
          <w:sz w:val="22"/>
          <w:szCs w:val="22"/>
        </w:rPr>
      </w:pPr>
      <w:r w:rsidRPr="00105173">
        <w:rPr>
          <w:rFonts w:ascii="Arial" w:hAnsi="Arial" w:cs="Arial"/>
          <w:sz w:val="22"/>
          <w:szCs w:val="22"/>
        </w:rPr>
        <w:t xml:space="preserve">Wrap up the exercise with a general debrief for the large group (10 minutes): </w:t>
      </w:r>
    </w:p>
    <w:p w:rsidR="00105173" w:rsidRPr="00105173" w:rsidRDefault="00105173" w:rsidP="00105173">
      <w:pPr>
        <w:pStyle w:val="ListParagraph"/>
        <w:numPr>
          <w:ilvl w:val="0"/>
          <w:numId w:val="9"/>
        </w:numPr>
        <w:spacing w:after="120"/>
        <w:ind w:left="720"/>
        <w:contextualSpacing/>
        <w:rPr>
          <w:rFonts w:ascii="Arial" w:hAnsi="Arial" w:cs="Arial"/>
          <w:sz w:val="22"/>
          <w:szCs w:val="22"/>
        </w:rPr>
      </w:pPr>
      <w:r w:rsidRPr="00105173">
        <w:rPr>
          <w:rFonts w:ascii="Arial" w:hAnsi="Arial" w:cs="Arial"/>
          <w:sz w:val="22"/>
          <w:szCs w:val="22"/>
        </w:rPr>
        <w:t xml:space="preserve">What ideas seemed particularly interesting to you? </w:t>
      </w:r>
    </w:p>
    <w:p w:rsidR="00105173" w:rsidRPr="00105173" w:rsidRDefault="00105173" w:rsidP="00105173">
      <w:pPr>
        <w:pStyle w:val="ListParagraph"/>
        <w:numPr>
          <w:ilvl w:val="0"/>
          <w:numId w:val="9"/>
        </w:numPr>
        <w:spacing w:after="120"/>
        <w:ind w:left="720"/>
        <w:contextualSpacing/>
        <w:rPr>
          <w:rFonts w:ascii="Arial" w:hAnsi="Arial" w:cs="Arial"/>
          <w:sz w:val="22"/>
          <w:szCs w:val="22"/>
        </w:rPr>
      </w:pPr>
      <w:r w:rsidRPr="00105173">
        <w:rPr>
          <w:rFonts w:ascii="Arial" w:hAnsi="Arial" w:cs="Arial"/>
          <w:sz w:val="22"/>
          <w:szCs w:val="22"/>
        </w:rPr>
        <w:t xml:space="preserve">Do you have any ideas to add that you have not yet recorded? </w:t>
      </w:r>
    </w:p>
    <w:p w:rsidR="00105173" w:rsidRPr="00105173" w:rsidRDefault="00105173" w:rsidP="00105173">
      <w:pPr>
        <w:pStyle w:val="ListParagraph"/>
        <w:numPr>
          <w:ilvl w:val="0"/>
          <w:numId w:val="9"/>
        </w:numPr>
        <w:spacing w:after="120"/>
        <w:ind w:left="720"/>
        <w:contextualSpacing/>
        <w:rPr>
          <w:rFonts w:ascii="Arial" w:hAnsi="Arial" w:cs="Arial"/>
          <w:sz w:val="22"/>
          <w:szCs w:val="22"/>
        </w:rPr>
      </w:pPr>
      <w:r w:rsidRPr="00105173">
        <w:rPr>
          <w:rFonts w:ascii="Arial" w:hAnsi="Arial" w:cs="Arial"/>
          <w:sz w:val="22"/>
          <w:szCs w:val="22"/>
        </w:rPr>
        <w:t>How can you keep these ideas alive while working on the projects and the actions?</w:t>
      </w:r>
    </w:p>
    <w:p w:rsidR="00105173" w:rsidRPr="00105173" w:rsidRDefault="00105173" w:rsidP="00105173">
      <w:pPr>
        <w:rPr>
          <w:rFonts w:ascii="Arial" w:hAnsi="Arial" w:cs="Arial"/>
        </w:rPr>
      </w:pPr>
    </w:p>
    <w:p w:rsidR="00105173" w:rsidRPr="00105173" w:rsidRDefault="00105173" w:rsidP="00105173">
      <w:pPr>
        <w:pStyle w:val="ListParagraph"/>
        <w:ind w:left="0"/>
        <w:rPr>
          <w:rFonts w:ascii="Arial" w:hAnsi="Arial" w:cs="Arial"/>
          <w:b/>
          <w:sz w:val="22"/>
          <w:szCs w:val="22"/>
        </w:rPr>
      </w:pPr>
      <w:r w:rsidRPr="00105173">
        <w:rPr>
          <w:rFonts w:ascii="Arial" w:hAnsi="Arial" w:cs="Arial"/>
          <w:b/>
          <w:sz w:val="22"/>
          <w:szCs w:val="22"/>
        </w:rPr>
        <w:t xml:space="preserve">Part 2: Working equitably as a team </w:t>
      </w:r>
      <w:r w:rsidRPr="00105173">
        <w:rPr>
          <w:rFonts w:ascii="Arial" w:hAnsi="Arial" w:cs="Arial"/>
          <w:sz w:val="22"/>
          <w:szCs w:val="22"/>
        </w:rPr>
        <w:t>(40 minutes)</w:t>
      </w:r>
    </w:p>
    <w:p w:rsidR="00105173" w:rsidRPr="00105173" w:rsidRDefault="00105173" w:rsidP="00105173">
      <w:pPr>
        <w:rPr>
          <w:rFonts w:ascii="Arial" w:hAnsi="Arial" w:cs="Arial"/>
          <w:b/>
        </w:rPr>
      </w:pPr>
    </w:p>
    <w:p w:rsidR="00105173" w:rsidRPr="00105173" w:rsidRDefault="00105173" w:rsidP="00105173">
      <w:pPr>
        <w:rPr>
          <w:rFonts w:ascii="Arial" w:hAnsi="Arial" w:cs="Arial"/>
        </w:rPr>
      </w:pPr>
      <w:r w:rsidRPr="00105173">
        <w:rPr>
          <w:rFonts w:ascii="Arial" w:hAnsi="Arial" w:cs="Arial"/>
        </w:rPr>
        <w:t xml:space="preserve">In a large group, discuss the following questions to help you think about how you all are working together as a team. These questions will help you think about making sure that the team is inclusive and welcoming to all people and that the whole team models working with a racial equity lens. </w:t>
      </w:r>
    </w:p>
    <w:p w:rsidR="00105173" w:rsidRPr="00105173" w:rsidRDefault="00105173" w:rsidP="00105173">
      <w:pPr>
        <w:rPr>
          <w:rFonts w:ascii="Arial" w:hAnsi="Arial" w:cs="Arial"/>
          <w:b/>
        </w:rPr>
      </w:pPr>
    </w:p>
    <w:p w:rsidR="00105173" w:rsidRPr="00105173" w:rsidRDefault="00105173" w:rsidP="00105173">
      <w:pPr>
        <w:spacing w:after="120"/>
        <w:rPr>
          <w:rFonts w:ascii="Arial" w:hAnsi="Arial" w:cs="Arial"/>
        </w:rPr>
      </w:pPr>
      <w:r w:rsidRPr="00105173">
        <w:rPr>
          <w:rFonts w:ascii="Arial" w:hAnsi="Arial" w:cs="Arial"/>
        </w:rPr>
        <w:t>Participation:</w:t>
      </w:r>
    </w:p>
    <w:p w:rsidR="00105173" w:rsidRPr="00105173" w:rsidRDefault="00105173" w:rsidP="00105173">
      <w:pPr>
        <w:numPr>
          <w:ilvl w:val="0"/>
          <w:numId w:val="10"/>
        </w:numPr>
        <w:spacing w:after="120" w:line="240" w:lineRule="auto"/>
        <w:ind w:left="720"/>
        <w:rPr>
          <w:rFonts w:ascii="Arial" w:hAnsi="Arial" w:cs="Arial"/>
        </w:rPr>
      </w:pPr>
      <w:r w:rsidRPr="00105173">
        <w:rPr>
          <w:rFonts w:ascii="Arial" w:hAnsi="Arial" w:cs="Arial"/>
        </w:rPr>
        <w:t xml:space="preserve">Does everyone participate, or do some people dominate the group? Whose voices are heard when we make decisions? </w:t>
      </w:r>
    </w:p>
    <w:p w:rsidR="00105173" w:rsidRPr="00105173" w:rsidRDefault="00105173" w:rsidP="00105173">
      <w:pPr>
        <w:numPr>
          <w:ilvl w:val="0"/>
          <w:numId w:val="10"/>
        </w:numPr>
        <w:shd w:val="clear" w:color="auto" w:fill="FFFFFF"/>
        <w:spacing w:after="120" w:line="240" w:lineRule="auto"/>
        <w:ind w:left="720"/>
        <w:rPr>
          <w:rFonts w:ascii="Arial" w:hAnsi="Arial" w:cs="Arial"/>
        </w:rPr>
      </w:pPr>
      <w:r w:rsidRPr="00105173">
        <w:rPr>
          <w:rFonts w:ascii="Arial" w:hAnsi="Arial" w:cs="Arial"/>
        </w:rPr>
        <w:t>Are people with special talents are overlooked or not called upon to contribute because of racial stereotyping?</w:t>
      </w:r>
    </w:p>
    <w:p w:rsidR="00105173" w:rsidRPr="00105173" w:rsidRDefault="00105173" w:rsidP="00105173">
      <w:pPr>
        <w:numPr>
          <w:ilvl w:val="0"/>
          <w:numId w:val="10"/>
        </w:numPr>
        <w:shd w:val="clear" w:color="auto" w:fill="FFFFFF"/>
        <w:spacing w:after="120" w:line="240" w:lineRule="auto"/>
        <w:ind w:left="720"/>
        <w:rPr>
          <w:rFonts w:ascii="Arial" w:hAnsi="Arial" w:cs="Arial"/>
        </w:rPr>
      </w:pPr>
      <w:r w:rsidRPr="00105173">
        <w:rPr>
          <w:rFonts w:ascii="Arial" w:hAnsi="Arial" w:cs="Arial"/>
        </w:rPr>
        <w:t xml:space="preserve">Even though many new “actors” are speaking up and trying to make change, are they gradually closed out of the process, and things revert to “business as usual”? </w:t>
      </w:r>
    </w:p>
    <w:p w:rsidR="00105173" w:rsidRPr="00105173" w:rsidRDefault="00105173" w:rsidP="00105173">
      <w:pPr>
        <w:rPr>
          <w:rFonts w:ascii="Arial" w:hAnsi="Arial" w:cs="Arial"/>
          <w:b/>
        </w:rPr>
      </w:pPr>
    </w:p>
    <w:p w:rsidR="00105173" w:rsidRPr="00105173" w:rsidRDefault="00105173" w:rsidP="00105173">
      <w:pPr>
        <w:spacing w:after="120"/>
        <w:rPr>
          <w:rFonts w:ascii="Arial" w:hAnsi="Arial" w:cs="Arial"/>
        </w:rPr>
      </w:pPr>
      <w:r w:rsidRPr="00105173">
        <w:rPr>
          <w:rFonts w:ascii="Arial" w:hAnsi="Arial" w:cs="Arial"/>
        </w:rPr>
        <w:lastRenderedPageBreak/>
        <w:t>Leadership:</w:t>
      </w:r>
    </w:p>
    <w:p w:rsidR="00105173" w:rsidRPr="00105173" w:rsidRDefault="00105173" w:rsidP="00105173">
      <w:pPr>
        <w:numPr>
          <w:ilvl w:val="0"/>
          <w:numId w:val="11"/>
        </w:numPr>
        <w:spacing w:after="120" w:line="240" w:lineRule="auto"/>
        <w:ind w:left="720"/>
        <w:rPr>
          <w:rFonts w:ascii="Arial" w:hAnsi="Arial" w:cs="Arial"/>
        </w:rPr>
      </w:pPr>
      <w:r w:rsidRPr="00105173">
        <w:rPr>
          <w:rFonts w:ascii="Arial" w:hAnsi="Arial" w:cs="Arial"/>
        </w:rPr>
        <w:t xml:space="preserve">Does the leadership in our group reflect the diversity of our community? If not, what can we do about that? </w:t>
      </w:r>
    </w:p>
    <w:p w:rsidR="00105173" w:rsidRPr="00105173" w:rsidRDefault="00105173" w:rsidP="00105173">
      <w:pPr>
        <w:numPr>
          <w:ilvl w:val="0"/>
          <w:numId w:val="11"/>
        </w:numPr>
        <w:spacing w:after="120" w:line="240" w:lineRule="auto"/>
        <w:ind w:left="720"/>
        <w:rPr>
          <w:rFonts w:ascii="Arial" w:hAnsi="Arial" w:cs="Arial"/>
        </w:rPr>
      </w:pPr>
      <w:r w:rsidRPr="00105173">
        <w:rPr>
          <w:rFonts w:ascii="Arial" w:hAnsi="Arial" w:cs="Arial"/>
        </w:rPr>
        <w:t xml:space="preserve">How do we decide who will lead the group? How are meetings run? </w:t>
      </w:r>
    </w:p>
    <w:p w:rsidR="00105173" w:rsidRPr="00105173" w:rsidRDefault="00105173" w:rsidP="00105173">
      <w:pPr>
        <w:numPr>
          <w:ilvl w:val="0"/>
          <w:numId w:val="11"/>
        </w:numPr>
        <w:spacing w:after="120" w:line="240" w:lineRule="auto"/>
        <w:ind w:left="720"/>
        <w:rPr>
          <w:rFonts w:ascii="Arial" w:hAnsi="Arial" w:cs="Arial"/>
        </w:rPr>
      </w:pPr>
      <w:r w:rsidRPr="00105173">
        <w:rPr>
          <w:rFonts w:ascii="Arial" w:hAnsi="Arial" w:cs="Arial"/>
        </w:rPr>
        <w:t xml:space="preserve">What dynamics are at play when people of color provide leadership? What are the implications when white people take the lead? </w:t>
      </w:r>
    </w:p>
    <w:p w:rsidR="00105173" w:rsidRPr="00105173" w:rsidRDefault="00105173" w:rsidP="00105173">
      <w:pPr>
        <w:rPr>
          <w:rFonts w:ascii="Arial" w:hAnsi="Arial" w:cs="Arial"/>
          <w:b/>
        </w:rPr>
      </w:pPr>
    </w:p>
    <w:p w:rsidR="00105173" w:rsidRPr="00105173" w:rsidRDefault="00105173" w:rsidP="00105173">
      <w:pPr>
        <w:spacing w:after="120"/>
        <w:rPr>
          <w:rFonts w:ascii="Arial" w:hAnsi="Arial" w:cs="Arial"/>
        </w:rPr>
      </w:pPr>
      <w:r w:rsidRPr="00105173">
        <w:rPr>
          <w:rFonts w:ascii="Arial" w:hAnsi="Arial" w:cs="Arial"/>
        </w:rPr>
        <w:t>Meeting time and space:</w:t>
      </w:r>
    </w:p>
    <w:p w:rsidR="00105173" w:rsidRPr="00105173" w:rsidRDefault="00105173" w:rsidP="00105173">
      <w:pPr>
        <w:numPr>
          <w:ilvl w:val="0"/>
          <w:numId w:val="12"/>
        </w:numPr>
        <w:spacing w:after="120" w:line="240" w:lineRule="auto"/>
        <w:ind w:left="720"/>
        <w:rPr>
          <w:rFonts w:ascii="Arial" w:hAnsi="Arial" w:cs="Arial"/>
        </w:rPr>
      </w:pPr>
      <w:r w:rsidRPr="00105173">
        <w:rPr>
          <w:rFonts w:ascii="Arial" w:hAnsi="Arial" w:cs="Arial"/>
        </w:rPr>
        <w:t>How can we make sure that we choose locations that work for everyone?</w:t>
      </w:r>
    </w:p>
    <w:p w:rsidR="00105173" w:rsidRPr="00105173" w:rsidRDefault="00105173" w:rsidP="00105173">
      <w:pPr>
        <w:numPr>
          <w:ilvl w:val="0"/>
          <w:numId w:val="12"/>
        </w:numPr>
        <w:spacing w:after="120" w:line="240" w:lineRule="auto"/>
        <w:ind w:left="720"/>
        <w:rPr>
          <w:rFonts w:ascii="Arial" w:hAnsi="Arial" w:cs="Arial"/>
        </w:rPr>
      </w:pPr>
      <w:r w:rsidRPr="00105173">
        <w:rPr>
          <w:rFonts w:ascii="Arial" w:hAnsi="Arial" w:cs="Arial"/>
        </w:rPr>
        <w:t xml:space="preserve">When we plan our meetings, what consideration do we give to racial and cultural differences (location, flexible scheduling, social time/food, etc.)? </w:t>
      </w:r>
    </w:p>
    <w:p w:rsidR="00105173" w:rsidRPr="00105173" w:rsidRDefault="00105173" w:rsidP="00105173">
      <w:pPr>
        <w:numPr>
          <w:ilvl w:val="0"/>
          <w:numId w:val="12"/>
        </w:numPr>
        <w:spacing w:after="120" w:line="240" w:lineRule="auto"/>
        <w:ind w:left="720"/>
        <w:rPr>
          <w:rFonts w:ascii="Arial" w:hAnsi="Arial" w:cs="Arial"/>
        </w:rPr>
      </w:pPr>
      <w:r w:rsidRPr="00105173">
        <w:rPr>
          <w:rFonts w:ascii="Arial" w:hAnsi="Arial" w:cs="Arial"/>
        </w:rPr>
        <w:t>How can we schedule meeting so that everyone can participate?</w:t>
      </w:r>
    </w:p>
    <w:p w:rsidR="00105173" w:rsidRPr="00105173" w:rsidRDefault="00105173" w:rsidP="00105173">
      <w:pPr>
        <w:numPr>
          <w:ilvl w:val="0"/>
          <w:numId w:val="12"/>
        </w:numPr>
        <w:spacing w:after="120" w:line="240" w:lineRule="auto"/>
        <w:ind w:left="720"/>
        <w:rPr>
          <w:rFonts w:ascii="Arial" w:hAnsi="Arial" w:cs="Arial"/>
        </w:rPr>
      </w:pPr>
      <w:r w:rsidRPr="00105173">
        <w:rPr>
          <w:rFonts w:ascii="Arial" w:hAnsi="Arial" w:cs="Arial"/>
        </w:rPr>
        <w:t>How does timing impact our meetings? (Consider people’s schedules, religious holidays, and other community events.)</w:t>
      </w:r>
    </w:p>
    <w:p w:rsidR="00105173" w:rsidRPr="00105173" w:rsidRDefault="00105173" w:rsidP="00105173">
      <w:pPr>
        <w:numPr>
          <w:ilvl w:val="0"/>
          <w:numId w:val="12"/>
        </w:numPr>
        <w:spacing w:after="120" w:line="240" w:lineRule="auto"/>
        <w:ind w:left="720"/>
        <w:rPr>
          <w:rFonts w:ascii="Arial" w:hAnsi="Arial" w:cs="Arial"/>
        </w:rPr>
      </w:pPr>
      <w:r w:rsidRPr="00105173">
        <w:rPr>
          <w:rFonts w:ascii="Arial" w:hAnsi="Arial" w:cs="Arial"/>
        </w:rPr>
        <w:t>Have we included time in our agendas for time for building relationships and for refreshments?</w:t>
      </w:r>
    </w:p>
    <w:p w:rsidR="00105173" w:rsidRPr="00105173" w:rsidRDefault="00105173" w:rsidP="00105173">
      <w:pPr>
        <w:rPr>
          <w:rFonts w:ascii="Arial" w:hAnsi="Arial" w:cs="Arial"/>
        </w:rPr>
      </w:pPr>
    </w:p>
    <w:p w:rsidR="00105173" w:rsidRPr="00105173" w:rsidRDefault="00105173" w:rsidP="00105173">
      <w:pPr>
        <w:pStyle w:val="ListParagraph"/>
        <w:spacing w:after="120"/>
        <w:ind w:left="0"/>
        <w:rPr>
          <w:rFonts w:ascii="Arial" w:hAnsi="Arial" w:cs="Arial"/>
          <w:sz w:val="22"/>
          <w:szCs w:val="22"/>
        </w:rPr>
      </w:pPr>
      <w:r w:rsidRPr="00105173">
        <w:rPr>
          <w:rFonts w:ascii="Arial" w:hAnsi="Arial" w:cs="Arial"/>
          <w:b/>
          <w:sz w:val="22"/>
          <w:szCs w:val="22"/>
        </w:rPr>
        <w:t xml:space="preserve">Part 3: Reflecting on our team dynamics </w:t>
      </w:r>
      <w:r w:rsidRPr="00105173">
        <w:rPr>
          <w:rFonts w:ascii="Arial" w:hAnsi="Arial" w:cs="Arial"/>
          <w:sz w:val="22"/>
          <w:szCs w:val="22"/>
        </w:rPr>
        <w:t>(25 minutes)</w:t>
      </w:r>
    </w:p>
    <w:p w:rsidR="00105173" w:rsidRPr="00105173" w:rsidRDefault="00105173" w:rsidP="00105173">
      <w:pPr>
        <w:numPr>
          <w:ilvl w:val="0"/>
          <w:numId w:val="12"/>
        </w:numPr>
        <w:spacing w:after="120" w:line="240" w:lineRule="auto"/>
        <w:ind w:left="720"/>
        <w:rPr>
          <w:rFonts w:ascii="Arial" w:hAnsi="Arial" w:cs="Arial"/>
          <w:color w:val="000000"/>
        </w:rPr>
      </w:pPr>
      <w:r w:rsidRPr="00105173">
        <w:rPr>
          <w:rFonts w:ascii="Arial" w:hAnsi="Arial" w:cs="Arial"/>
          <w:color w:val="000000"/>
        </w:rPr>
        <w:t>Where are we doing well? Where could we improve?</w:t>
      </w:r>
    </w:p>
    <w:p w:rsidR="00105173" w:rsidRPr="00105173" w:rsidRDefault="00105173" w:rsidP="00105173">
      <w:pPr>
        <w:numPr>
          <w:ilvl w:val="0"/>
          <w:numId w:val="12"/>
        </w:numPr>
        <w:spacing w:after="120" w:line="240" w:lineRule="auto"/>
        <w:ind w:left="720"/>
        <w:rPr>
          <w:rFonts w:ascii="Arial" w:hAnsi="Arial" w:cs="Arial"/>
          <w:color w:val="000000"/>
        </w:rPr>
      </w:pPr>
      <w:r w:rsidRPr="00105173">
        <w:rPr>
          <w:rFonts w:ascii="Arial" w:hAnsi="Arial" w:cs="Arial"/>
          <w:color w:val="000000"/>
        </w:rPr>
        <w:t xml:space="preserve">How are our leaders responding to members of our group? </w:t>
      </w:r>
    </w:p>
    <w:p w:rsidR="00105173" w:rsidRPr="00105173" w:rsidRDefault="00105173" w:rsidP="00105173">
      <w:pPr>
        <w:numPr>
          <w:ilvl w:val="0"/>
          <w:numId w:val="12"/>
        </w:numPr>
        <w:spacing w:after="120" w:line="240" w:lineRule="auto"/>
        <w:ind w:left="720"/>
        <w:rPr>
          <w:rFonts w:ascii="Arial" w:hAnsi="Arial" w:cs="Arial"/>
          <w:color w:val="000000"/>
        </w:rPr>
      </w:pPr>
      <w:r w:rsidRPr="00105173">
        <w:rPr>
          <w:rFonts w:ascii="Arial" w:hAnsi="Arial" w:cs="Arial"/>
          <w:color w:val="000000"/>
        </w:rPr>
        <w:t>How effective are we at working equitably across racial groups and other differences? Are we speaking openly and honestly about our successes and our challenges?</w:t>
      </w:r>
    </w:p>
    <w:p w:rsidR="00105173" w:rsidRPr="00105173" w:rsidRDefault="00105173" w:rsidP="00105173">
      <w:pPr>
        <w:numPr>
          <w:ilvl w:val="0"/>
          <w:numId w:val="12"/>
        </w:numPr>
        <w:spacing w:after="120" w:line="240" w:lineRule="auto"/>
        <w:ind w:left="720"/>
        <w:rPr>
          <w:rFonts w:ascii="Arial" w:hAnsi="Arial" w:cs="Arial"/>
          <w:color w:val="000000"/>
        </w:rPr>
      </w:pPr>
      <w:r w:rsidRPr="00105173">
        <w:rPr>
          <w:rFonts w:ascii="Arial" w:hAnsi="Arial" w:cs="Arial"/>
          <w:color w:val="000000"/>
        </w:rPr>
        <w:t>What plans have we made to check in on our own behavior and the racial dynamics of our team? Do we need to set aside time for team building and deeper exploration of the issues?</w:t>
      </w:r>
    </w:p>
    <w:p w:rsidR="00105173" w:rsidRPr="00105173" w:rsidRDefault="00105173" w:rsidP="00105173">
      <w:pPr>
        <w:numPr>
          <w:ilvl w:val="0"/>
          <w:numId w:val="12"/>
        </w:numPr>
        <w:spacing w:after="120" w:line="240" w:lineRule="auto"/>
        <w:ind w:left="720"/>
        <w:rPr>
          <w:rFonts w:ascii="Arial" w:hAnsi="Arial" w:cs="Arial"/>
          <w:color w:val="000000"/>
        </w:rPr>
      </w:pPr>
      <w:r w:rsidRPr="00105173">
        <w:rPr>
          <w:rFonts w:ascii="Arial" w:hAnsi="Arial" w:cs="Arial"/>
        </w:rPr>
        <w:t>What can we do differently for the next meeting?</w:t>
      </w:r>
    </w:p>
    <w:p w:rsidR="00105173" w:rsidRPr="00105173" w:rsidRDefault="00105173" w:rsidP="00105173">
      <w:pPr>
        <w:ind w:left="1080"/>
        <w:rPr>
          <w:rFonts w:ascii="Arial" w:hAnsi="Arial" w:cs="Arial"/>
          <w:color w:val="000000"/>
        </w:rPr>
      </w:pPr>
    </w:p>
    <w:p w:rsidR="00105173" w:rsidRPr="00105173" w:rsidRDefault="00105173" w:rsidP="00105173">
      <w:pPr>
        <w:pStyle w:val="ListParagraph"/>
        <w:spacing w:after="120"/>
        <w:ind w:left="0"/>
        <w:rPr>
          <w:rFonts w:ascii="Arial" w:hAnsi="Arial" w:cs="Arial"/>
          <w:color w:val="000000"/>
          <w:sz w:val="22"/>
          <w:szCs w:val="22"/>
        </w:rPr>
      </w:pPr>
      <w:r w:rsidRPr="00105173">
        <w:rPr>
          <w:rFonts w:ascii="Arial" w:hAnsi="Arial" w:cs="Arial"/>
          <w:b/>
          <w:sz w:val="22"/>
          <w:szCs w:val="22"/>
        </w:rPr>
        <w:t xml:space="preserve">Part 4: Next steps </w:t>
      </w:r>
      <w:r w:rsidRPr="00105173">
        <w:rPr>
          <w:rFonts w:ascii="Arial" w:hAnsi="Arial" w:cs="Arial"/>
          <w:sz w:val="22"/>
          <w:szCs w:val="22"/>
        </w:rPr>
        <w:t>(5 minutes)</w:t>
      </w:r>
    </w:p>
    <w:p w:rsidR="00105173" w:rsidRPr="00105173" w:rsidRDefault="00105173" w:rsidP="00105173">
      <w:pPr>
        <w:pStyle w:val="ListParagraph"/>
        <w:numPr>
          <w:ilvl w:val="0"/>
          <w:numId w:val="13"/>
        </w:numPr>
        <w:spacing w:after="120"/>
        <w:ind w:left="720"/>
        <w:contextualSpacing/>
        <w:rPr>
          <w:rFonts w:ascii="Arial" w:hAnsi="Arial" w:cs="Arial"/>
          <w:sz w:val="22"/>
          <w:szCs w:val="22"/>
        </w:rPr>
      </w:pPr>
      <w:r w:rsidRPr="00105173">
        <w:rPr>
          <w:rFonts w:ascii="Arial" w:hAnsi="Arial" w:cs="Arial"/>
          <w:sz w:val="22"/>
          <w:szCs w:val="22"/>
        </w:rPr>
        <w:t xml:space="preserve">Thank everyone for coming. </w:t>
      </w:r>
    </w:p>
    <w:p w:rsidR="00105173" w:rsidRPr="00105173" w:rsidRDefault="00105173" w:rsidP="00105173">
      <w:pPr>
        <w:pStyle w:val="ListParagraph"/>
        <w:numPr>
          <w:ilvl w:val="0"/>
          <w:numId w:val="13"/>
        </w:numPr>
        <w:spacing w:after="120"/>
        <w:ind w:left="720"/>
        <w:contextualSpacing/>
        <w:rPr>
          <w:rFonts w:ascii="Arial" w:hAnsi="Arial" w:cs="Arial"/>
          <w:sz w:val="22"/>
          <w:szCs w:val="22"/>
        </w:rPr>
      </w:pPr>
      <w:r w:rsidRPr="00105173">
        <w:rPr>
          <w:rFonts w:ascii="Arial" w:hAnsi="Arial" w:cs="Arial"/>
          <w:sz w:val="22"/>
          <w:szCs w:val="22"/>
        </w:rPr>
        <w:t>Let everyone know where and when the next meeting will be.</w:t>
      </w:r>
    </w:p>
    <w:p w:rsidR="00105173" w:rsidRPr="00105173" w:rsidRDefault="00105173" w:rsidP="00105173">
      <w:pPr>
        <w:pStyle w:val="ListParagraph"/>
        <w:numPr>
          <w:ilvl w:val="0"/>
          <w:numId w:val="13"/>
        </w:numPr>
        <w:spacing w:after="120"/>
        <w:ind w:left="720"/>
        <w:contextualSpacing/>
        <w:rPr>
          <w:rFonts w:ascii="Arial" w:hAnsi="Arial" w:cs="Arial"/>
          <w:sz w:val="22"/>
          <w:szCs w:val="22"/>
        </w:rPr>
      </w:pPr>
      <w:r w:rsidRPr="00105173">
        <w:rPr>
          <w:rFonts w:ascii="Arial" w:hAnsi="Arial" w:cs="Arial"/>
          <w:sz w:val="22"/>
          <w:szCs w:val="22"/>
        </w:rPr>
        <w:t>Make sure everyone knows what the next meeting will be about.</w:t>
      </w:r>
    </w:p>
    <w:p w:rsidR="00105173" w:rsidRPr="00105173" w:rsidRDefault="00105173" w:rsidP="00105173">
      <w:pPr>
        <w:pStyle w:val="ListParagraph"/>
        <w:numPr>
          <w:ilvl w:val="0"/>
          <w:numId w:val="13"/>
        </w:numPr>
        <w:spacing w:after="120"/>
        <w:ind w:left="720"/>
        <w:contextualSpacing/>
        <w:rPr>
          <w:rFonts w:ascii="Arial" w:hAnsi="Arial" w:cs="Arial"/>
          <w:sz w:val="22"/>
          <w:szCs w:val="22"/>
        </w:rPr>
      </w:pPr>
      <w:r w:rsidRPr="00105173">
        <w:rPr>
          <w:rFonts w:ascii="Arial" w:hAnsi="Arial" w:cs="Arial"/>
          <w:sz w:val="22"/>
          <w:szCs w:val="22"/>
        </w:rPr>
        <w:t>Let everyone know how you plan to keep in touch and make sure you have everyone’s contact information.</w:t>
      </w:r>
    </w:p>
    <w:p w:rsidR="00A07465" w:rsidRPr="00105173" w:rsidRDefault="00A07465" w:rsidP="00105173">
      <w:pPr>
        <w:rPr>
          <w:rFonts w:ascii="Arial" w:hAnsi="Arial" w:cs="Arial"/>
        </w:rPr>
      </w:pPr>
      <w:bookmarkStart w:id="0" w:name="_GoBack"/>
      <w:bookmarkEnd w:id="0"/>
    </w:p>
    <w:sectPr w:rsidR="00A07465" w:rsidRPr="00105173" w:rsidSect="00296576">
      <w:headerReference w:type="default" r:id="rId7"/>
      <w:footerReference w:type="default" r:id="rId8"/>
      <w:pgSz w:w="12240" w:h="15840"/>
      <w:pgMar w:top="225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96576" w:rsidRDefault="00296576" w:rsidP="00296576">
      <w:pPr>
        <w:spacing w:after="0" w:line="240" w:lineRule="auto"/>
      </w:pPr>
      <w:r>
        <w:separator/>
      </w:r>
    </w:p>
  </w:endnote>
  <w:endnote w:type="continuationSeparator" w:id="0">
    <w:p w:rsidR="00296576" w:rsidRDefault="00296576" w:rsidP="002965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96576" w:rsidRDefault="00296576">
    <w:pPr>
      <w:pStyle w:val="Footer"/>
    </w:pPr>
    <w:r>
      <w:rPr>
        <w:noProof/>
      </w:rPr>
      <w:drawing>
        <wp:anchor distT="0" distB="0" distL="114300" distR="114300" simplePos="0" relativeHeight="251662336" behindDoc="0" locked="0" layoutInCell="1" allowOverlap="1" wp14:anchorId="5E99D1A6" wp14:editId="4E0CA7E4">
          <wp:simplePos x="0" y="0"/>
          <wp:positionH relativeFrom="page">
            <wp:posOffset>219075</wp:posOffset>
          </wp:positionH>
          <wp:positionV relativeFrom="paragraph">
            <wp:posOffset>98747</wp:posOffset>
          </wp:positionV>
          <wp:extent cx="7315200" cy="401320"/>
          <wp:effectExtent l="0" t="0" r="0" b="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d-letterhead footer.png"/>
                  <pic:cNvPicPr/>
                </pic:nvPicPr>
                <pic:blipFill>
                  <a:blip r:embed="rId1">
                    <a:extLst>
                      <a:ext uri="{28A0092B-C50C-407E-A947-70E740481C1C}">
                        <a14:useLocalDpi xmlns:a14="http://schemas.microsoft.com/office/drawing/2010/main" val="0"/>
                      </a:ext>
                    </a:extLst>
                  </a:blip>
                  <a:stretch>
                    <a:fillRect/>
                  </a:stretch>
                </pic:blipFill>
                <pic:spPr>
                  <a:xfrm>
                    <a:off x="0" y="0"/>
                    <a:ext cx="7315200" cy="401320"/>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96576" w:rsidRDefault="00296576" w:rsidP="00296576">
      <w:pPr>
        <w:spacing w:after="0" w:line="240" w:lineRule="auto"/>
      </w:pPr>
      <w:r>
        <w:separator/>
      </w:r>
    </w:p>
  </w:footnote>
  <w:footnote w:type="continuationSeparator" w:id="0">
    <w:p w:rsidR="00296576" w:rsidRDefault="00296576" w:rsidP="0029657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96576" w:rsidRDefault="00296576">
    <w:pPr>
      <w:pStyle w:val="Header"/>
    </w:pPr>
    <w:r w:rsidRPr="00296576">
      <w:rPr>
        <w:noProof/>
      </w:rPr>
      <w:drawing>
        <wp:anchor distT="0" distB="0" distL="114300" distR="114300" simplePos="0" relativeHeight="251660288" behindDoc="1" locked="0" layoutInCell="1" allowOverlap="1" wp14:anchorId="63909CB5" wp14:editId="3DD8A478">
          <wp:simplePos x="0" y="0"/>
          <wp:positionH relativeFrom="margin">
            <wp:align>center</wp:align>
          </wp:positionH>
          <wp:positionV relativeFrom="margin">
            <wp:posOffset>-1028520</wp:posOffset>
          </wp:positionV>
          <wp:extent cx="1636776" cy="868680"/>
          <wp:effectExtent l="0" t="0" r="1905" b="7620"/>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ED-4c-tag.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36776" cy="868680"/>
                  </a:xfrm>
                  <a:prstGeom prst="rect">
                    <a:avLst/>
                  </a:prstGeom>
                </pic:spPr>
              </pic:pic>
            </a:graphicData>
          </a:graphic>
        </wp:anchor>
      </w:drawing>
    </w:r>
    <w:r w:rsidRPr="00296576">
      <w:rPr>
        <w:noProof/>
      </w:rPr>
      <mc:AlternateContent>
        <mc:Choice Requires="wps">
          <w:drawing>
            <wp:anchor distT="0" distB="0" distL="114300" distR="114300" simplePos="0" relativeHeight="251659264" behindDoc="0" locked="0" layoutInCell="1" allowOverlap="1" wp14:anchorId="44B4A79E" wp14:editId="618F3455">
              <wp:simplePos x="0" y="0"/>
              <wp:positionH relativeFrom="margin">
                <wp:align>center</wp:align>
              </wp:positionH>
              <wp:positionV relativeFrom="paragraph">
                <wp:posOffset>-327651</wp:posOffset>
              </wp:positionV>
              <wp:extent cx="7467600" cy="142875"/>
              <wp:effectExtent l="0" t="0" r="0" b="9525"/>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467600" cy="142875"/>
                      </a:xfrm>
                      <a:prstGeom prst="rect">
                        <a:avLst/>
                      </a:prstGeom>
                      <a:solidFill>
                        <a:srgbClr val="F57C14"/>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30123F74" id="Rectangle 2" o:spid="_x0000_s1026" style="position:absolute;margin-left:0;margin-top:-25.8pt;width:588pt;height:11.25pt;z-index:25165926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" fillcolor="#f57c14" stroked="f" strokeweight="1pt">
              <v:path arrowok="t"/>
              <w10:wrap anchorx="margin"/>
            </v:rect>
          </w:pict>
        </mc:Fallback>
      </mc:AlternateContent>
    </w:r>
  </w:p>
  <w:p w:rsidR="00296576" w:rsidRDefault="00296576" w:rsidP="00296576">
    <w:pPr>
      <w:pStyle w:val="Header"/>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570CBA"/>
    <w:multiLevelType w:val="hybridMultilevel"/>
    <w:tmpl w:val="CEBA615A"/>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1" w15:restartNumberingAfterBreak="0">
    <w:nsid w:val="1AE44EE2"/>
    <w:multiLevelType w:val="hybridMultilevel"/>
    <w:tmpl w:val="15C6C2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338511A"/>
    <w:multiLevelType w:val="hybridMultilevel"/>
    <w:tmpl w:val="3C0052B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3" w15:restartNumberingAfterBreak="0">
    <w:nsid w:val="25781421"/>
    <w:multiLevelType w:val="hybridMultilevel"/>
    <w:tmpl w:val="EC6C83DE"/>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4" w15:restartNumberingAfterBreak="0">
    <w:nsid w:val="2E50699B"/>
    <w:multiLevelType w:val="hybridMultilevel"/>
    <w:tmpl w:val="6B7CCE50"/>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ind w:left="1440" w:hanging="360"/>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5" w15:restartNumberingAfterBreak="0">
    <w:nsid w:val="3B6D07FE"/>
    <w:multiLevelType w:val="hybridMultilevel"/>
    <w:tmpl w:val="AF2A63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C0D6C3F"/>
    <w:multiLevelType w:val="hybridMultilevel"/>
    <w:tmpl w:val="113CA1C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 w15:restartNumberingAfterBreak="0">
    <w:nsid w:val="3E2B3A6B"/>
    <w:multiLevelType w:val="hybridMultilevel"/>
    <w:tmpl w:val="D660A0EE"/>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02E5BD5"/>
    <w:multiLevelType w:val="hybridMultilevel"/>
    <w:tmpl w:val="765E5D06"/>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44A66904"/>
    <w:multiLevelType w:val="hybridMultilevel"/>
    <w:tmpl w:val="15022CC2"/>
    <w:lvl w:ilvl="0" w:tplc="04090001">
      <w:start w:val="1"/>
      <w:numFmt w:val="bullet"/>
      <w:lvlText w:val=""/>
      <w:lvlJc w:val="left"/>
      <w:pPr>
        <w:ind w:left="1080" w:hanging="360"/>
      </w:pPr>
      <w:rPr>
        <w:rFonts w:ascii="Symbol" w:hAnsi="Symbol"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0" w15:restartNumberingAfterBreak="0">
    <w:nsid w:val="5D096D23"/>
    <w:multiLevelType w:val="hybridMultilevel"/>
    <w:tmpl w:val="EC46B8C2"/>
    <w:lvl w:ilvl="0" w:tplc="ADCE5C7E">
      <w:start w:val="1"/>
      <w:numFmt w:val="upperLetter"/>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1" w15:restartNumberingAfterBreak="0">
    <w:nsid w:val="5F8423D6"/>
    <w:multiLevelType w:val="hybridMultilevel"/>
    <w:tmpl w:val="06740CB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7C36093A"/>
    <w:multiLevelType w:val="hybridMultilevel"/>
    <w:tmpl w:val="5986BD5E"/>
    <w:lvl w:ilvl="0" w:tplc="8A0EDC04">
      <w:start w:val="1"/>
      <w:numFmt w:val="bullet"/>
      <w:lvlText w:val=""/>
      <w:lvlJc w:val="left"/>
      <w:pPr>
        <w:tabs>
          <w:tab w:val="num" w:pos="1080"/>
        </w:tabs>
        <w:ind w:left="1080" w:hanging="360"/>
      </w:pPr>
      <w:rPr>
        <w:rFonts w:ascii="Symbol" w:hAnsi="Symbol" w:hint="default"/>
        <w:sz w:val="22"/>
      </w:rPr>
    </w:lvl>
    <w:lvl w:ilvl="1" w:tplc="FFFFFFFF">
      <w:start w:val="1"/>
      <w:numFmt w:val="bullet"/>
      <w:lvlText w:val="o"/>
      <w:lvlJc w:val="left"/>
      <w:pPr>
        <w:tabs>
          <w:tab w:val="num" w:pos="2160"/>
        </w:tabs>
        <w:ind w:left="2160" w:hanging="360"/>
      </w:pPr>
      <w:rPr>
        <w:rFonts w:ascii="Courier New" w:hAnsi="Courier New" w:cs="Times New Roman" w:hint="default"/>
      </w:rPr>
    </w:lvl>
    <w:lvl w:ilvl="2" w:tplc="04090001">
      <w:start w:val="1"/>
      <w:numFmt w:val="bullet"/>
      <w:lvlText w:val=""/>
      <w:lvlJc w:val="left"/>
      <w:pPr>
        <w:tabs>
          <w:tab w:val="num" w:pos="2880"/>
        </w:tabs>
        <w:ind w:left="2880" w:hanging="360"/>
      </w:pPr>
      <w:rPr>
        <w:rFonts w:ascii="Symbol" w:hAnsi="Symbol" w:hint="default"/>
        <w:sz w:val="16"/>
      </w:rPr>
    </w:lvl>
    <w:lvl w:ilvl="3" w:tplc="FFFFFFFF">
      <w:start w:val="1"/>
      <w:numFmt w:val="bullet"/>
      <w:lvlText w:val=""/>
      <w:lvlJc w:val="left"/>
      <w:pPr>
        <w:tabs>
          <w:tab w:val="num" w:pos="3600"/>
        </w:tabs>
        <w:ind w:left="3600" w:hanging="360"/>
      </w:pPr>
      <w:rPr>
        <w:rFonts w:ascii="Symbol" w:hAnsi="Symbol" w:hint="default"/>
      </w:rPr>
    </w:lvl>
    <w:lvl w:ilvl="4" w:tplc="FFFFFFFF">
      <w:start w:val="1"/>
      <w:numFmt w:val="bullet"/>
      <w:lvlText w:val="o"/>
      <w:lvlJc w:val="left"/>
      <w:pPr>
        <w:tabs>
          <w:tab w:val="num" w:pos="4320"/>
        </w:tabs>
        <w:ind w:left="4320" w:hanging="360"/>
      </w:pPr>
      <w:rPr>
        <w:rFonts w:ascii="Courier New" w:hAnsi="Courier New" w:cs="Times New Roman" w:hint="default"/>
      </w:rPr>
    </w:lvl>
    <w:lvl w:ilvl="5" w:tplc="FFFFFFFF">
      <w:start w:val="1"/>
      <w:numFmt w:val="bullet"/>
      <w:lvlText w:val=""/>
      <w:lvlJc w:val="left"/>
      <w:pPr>
        <w:tabs>
          <w:tab w:val="num" w:pos="5040"/>
        </w:tabs>
        <w:ind w:left="5040" w:hanging="360"/>
      </w:pPr>
      <w:rPr>
        <w:rFonts w:ascii="Wingdings" w:hAnsi="Wingdings" w:hint="default"/>
      </w:rPr>
    </w:lvl>
    <w:lvl w:ilvl="6" w:tplc="FFFFFFFF">
      <w:start w:val="1"/>
      <w:numFmt w:val="bullet"/>
      <w:lvlText w:val=""/>
      <w:lvlJc w:val="left"/>
      <w:pPr>
        <w:tabs>
          <w:tab w:val="num" w:pos="5760"/>
        </w:tabs>
        <w:ind w:left="5760" w:hanging="360"/>
      </w:pPr>
      <w:rPr>
        <w:rFonts w:ascii="Symbol" w:hAnsi="Symbol" w:hint="default"/>
      </w:rPr>
    </w:lvl>
    <w:lvl w:ilvl="7" w:tplc="FFFFFFFF">
      <w:start w:val="1"/>
      <w:numFmt w:val="bullet"/>
      <w:lvlText w:val="o"/>
      <w:lvlJc w:val="left"/>
      <w:pPr>
        <w:tabs>
          <w:tab w:val="num" w:pos="6480"/>
        </w:tabs>
        <w:ind w:left="6480" w:hanging="360"/>
      </w:pPr>
      <w:rPr>
        <w:rFonts w:ascii="Courier New" w:hAnsi="Courier New" w:cs="Times New Roman" w:hint="default"/>
      </w:rPr>
    </w:lvl>
    <w:lvl w:ilvl="8" w:tplc="FFFFFFFF">
      <w:start w:val="1"/>
      <w:numFmt w:val="bullet"/>
      <w:lvlText w:val=""/>
      <w:lvlJc w:val="left"/>
      <w:pPr>
        <w:tabs>
          <w:tab w:val="num" w:pos="7200"/>
        </w:tabs>
        <w:ind w:left="7200" w:hanging="360"/>
      </w:pPr>
      <w:rPr>
        <w:rFonts w:ascii="Wingdings" w:hAnsi="Wingdings" w:hint="default"/>
      </w:rPr>
    </w:lvl>
  </w:abstractNum>
  <w:num w:numId="1">
    <w:abstractNumId w:val="4"/>
  </w:num>
  <w:num w:numId="2">
    <w:abstractNumId w:val="7"/>
  </w:num>
  <w:num w:numId="3">
    <w:abstractNumId w:val="5"/>
  </w:num>
  <w:num w:numId="4">
    <w:abstractNumId w:val="1"/>
  </w:num>
  <w:num w:numId="5">
    <w:abstractNumId w:val="6"/>
    <w:lvlOverride w:ilvl="0"/>
    <w:lvlOverride w:ilvl="1"/>
    <w:lvlOverride w:ilvl="2"/>
    <w:lvlOverride w:ilvl="3"/>
    <w:lvlOverride w:ilvl="4"/>
    <w:lvlOverride w:ilvl="5"/>
    <w:lvlOverride w:ilvl="6"/>
    <w:lvlOverride w:ilvl="7"/>
    <w:lvlOverride w:ilvl="8"/>
  </w:num>
  <w:num w:numId="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1"/>
    <w:lvlOverride w:ilvl="0"/>
    <w:lvlOverride w:ilvl="1"/>
    <w:lvlOverride w:ilvl="2"/>
    <w:lvlOverride w:ilvl="3"/>
    <w:lvlOverride w:ilvl="4"/>
    <w:lvlOverride w:ilvl="5"/>
    <w:lvlOverride w:ilvl="6"/>
    <w:lvlOverride w:ilvl="7"/>
    <w:lvlOverride w:ilvl="8"/>
  </w:num>
  <w:num w:numId="9">
    <w:abstractNumId w:val="2"/>
    <w:lvlOverride w:ilvl="0"/>
    <w:lvlOverride w:ilvl="1"/>
    <w:lvlOverride w:ilvl="2"/>
    <w:lvlOverride w:ilvl="3"/>
    <w:lvlOverride w:ilvl="4"/>
    <w:lvlOverride w:ilvl="5"/>
    <w:lvlOverride w:ilvl="6"/>
    <w:lvlOverride w:ilvl="7"/>
    <w:lvlOverride w:ilvl="8"/>
  </w:num>
  <w:num w:numId="10">
    <w:abstractNumId w:val="8"/>
    <w:lvlOverride w:ilvl="0"/>
    <w:lvlOverride w:ilvl="1"/>
    <w:lvlOverride w:ilvl="2"/>
    <w:lvlOverride w:ilvl="3"/>
    <w:lvlOverride w:ilvl="4"/>
    <w:lvlOverride w:ilvl="5"/>
    <w:lvlOverride w:ilvl="6"/>
    <w:lvlOverride w:ilvl="7"/>
    <w:lvlOverride w:ilvl="8"/>
  </w:num>
  <w:num w:numId="11">
    <w:abstractNumId w:val="3"/>
    <w:lvlOverride w:ilvl="0"/>
    <w:lvlOverride w:ilvl="1"/>
    <w:lvlOverride w:ilvl="2"/>
    <w:lvlOverride w:ilvl="3"/>
    <w:lvlOverride w:ilvl="4"/>
    <w:lvlOverride w:ilvl="5"/>
    <w:lvlOverride w:ilvl="6"/>
    <w:lvlOverride w:ilvl="7"/>
    <w:lvlOverride w:ilvl="8"/>
  </w:num>
  <w:num w:numId="12">
    <w:abstractNumId w:val="12"/>
    <w:lvlOverride w:ilvl="0"/>
    <w:lvlOverride w:ilvl="1"/>
    <w:lvlOverride w:ilvl="2"/>
    <w:lvlOverride w:ilvl="3"/>
    <w:lvlOverride w:ilvl="4"/>
    <w:lvlOverride w:ilvl="5"/>
    <w:lvlOverride w:ilvl="6"/>
    <w:lvlOverride w:ilvl="7"/>
    <w:lvlOverride w:ilvl="8"/>
  </w:num>
  <w:num w:numId="13">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8"/>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6576"/>
    <w:rsid w:val="00035A74"/>
    <w:rsid w:val="0005424F"/>
    <w:rsid w:val="000722A3"/>
    <w:rsid w:val="00097BE5"/>
    <w:rsid w:val="000F3708"/>
    <w:rsid w:val="00105173"/>
    <w:rsid w:val="0013122C"/>
    <w:rsid w:val="00134EC1"/>
    <w:rsid w:val="00135FD5"/>
    <w:rsid w:val="00154C9B"/>
    <w:rsid w:val="00166553"/>
    <w:rsid w:val="001D14FC"/>
    <w:rsid w:val="00240ED8"/>
    <w:rsid w:val="00246150"/>
    <w:rsid w:val="002666E8"/>
    <w:rsid w:val="00266D00"/>
    <w:rsid w:val="00281480"/>
    <w:rsid w:val="002952CA"/>
    <w:rsid w:val="00296576"/>
    <w:rsid w:val="003B2AC3"/>
    <w:rsid w:val="003B711C"/>
    <w:rsid w:val="003D152E"/>
    <w:rsid w:val="0041721D"/>
    <w:rsid w:val="00424F18"/>
    <w:rsid w:val="00472FCC"/>
    <w:rsid w:val="004C4FB7"/>
    <w:rsid w:val="00554F92"/>
    <w:rsid w:val="0059063E"/>
    <w:rsid w:val="005B4DDB"/>
    <w:rsid w:val="005D7C07"/>
    <w:rsid w:val="00621B37"/>
    <w:rsid w:val="00626266"/>
    <w:rsid w:val="00640180"/>
    <w:rsid w:val="0069207F"/>
    <w:rsid w:val="00697AD1"/>
    <w:rsid w:val="006E5A49"/>
    <w:rsid w:val="008948D5"/>
    <w:rsid w:val="0090367E"/>
    <w:rsid w:val="009714DD"/>
    <w:rsid w:val="009809AD"/>
    <w:rsid w:val="00987C81"/>
    <w:rsid w:val="00991AD6"/>
    <w:rsid w:val="009B1303"/>
    <w:rsid w:val="009B2707"/>
    <w:rsid w:val="009E5128"/>
    <w:rsid w:val="00A07465"/>
    <w:rsid w:val="00A353B1"/>
    <w:rsid w:val="00B4188D"/>
    <w:rsid w:val="00BA4C47"/>
    <w:rsid w:val="00BA5A04"/>
    <w:rsid w:val="00BB6AA9"/>
    <w:rsid w:val="00BC3450"/>
    <w:rsid w:val="00BC634D"/>
    <w:rsid w:val="00BE4FEF"/>
    <w:rsid w:val="00BF1B88"/>
    <w:rsid w:val="00BF4F46"/>
    <w:rsid w:val="00C02532"/>
    <w:rsid w:val="00C3583A"/>
    <w:rsid w:val="00C8430A"/>
    <w:rsid w:val="00D249EC"/>
    <w:rsid w:val="00DD1774"/>
    <w:rsid w:val="00E118C5"/>
    <w:rsid w:val="00EB512B"/>
    <w:rsid w:val="00F14E1E"/>
    <w:rsid w:val="00F55285"/>
    <w:rsid w:val="00F657F1"/>
    <w:rsid w:val="00F7437C"/>
    <w:rsid w:val="00F91C96"/>
    <w:rsid w:val="00FF6B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chartTrackingRefBased/>
  <w15:docId w15:val="{B0C5FB0C-EBE0-4A2A-94F4-01A537660D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96576"/>
    <w:pPr>
      <w:spacing w:after="200" w:line="276" w:lineRule="auto"/>
    </w:pPr>
  </w:style>
  <w:style w:type="paragraph" w:styleId="Heading2">
    <w:name w:val="heading 2"/>
    <w:basedOn w:val="Normal"/>
    <w:next w:val="Normal"/>
    <w:link w:val="Heading2Char"/>
    <w:qFormat/>
    <w:rsid w:val="004C4FB7"/>
    <w:pPr>
      <w:keepNext/>
      <w:spacing w:after="0" w:line="240" w:lineRule="auto"/>
      <w:outlineLvl w:val="1"/>
    </w:pPr>
    <w:rPr>
      <w:rFonts w:ascii="Times New Roman" w:eastAsia="Times New Roman" w:hAnsi="Times New Roman" w:cs="Times New Roman"/>
      <w:b/>
      <w:i/>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96576"/>
    <w:pPr>
      <w:tabs>
        <w:tab w:val="center" w:pos="4680"/>
        <w:tab w:val="right" w:pos="9360"/>
      </w:tabs>
      <w:spacing w:after="0" w:line="240" w:lineRule="auto"/>
    </w:pPr>
  </w:style>
  <w:style w:type="character" w:customStyle="1" w:styleId="HeaderChar">
    <w:name w:val="Header Char"/>
    <w:basedOn w:val="DefaultParagraphFont"/>
    <w:link w:val="Header"/>
    <w:uiPriority w:val="99"/>
    <w:rsid w:val="00296576"/>
  </w:style>
  <w:style w:type="paragraph" w:styleId="Footer">
    <w:name w:val="footer"/>
    <w:basedOn w:val="Normal"/>
    <w:link w:val="FooterChar"/>
    <w:uiPriority w:val="99"/>
    <w:unhideWhenUsed/>
    <w:rsid w:val="00296576"/>
    <w:pPr>
      <w:tabs>
        <w:tab w:val="center" w:pos="4680"/>
        <w:tab w:val="right" w:pos="9360"/>
      </w:tabs>
      <w:spacing w:after="0" w:line="240" w:lineRule="auto"/>
    </w:pPr>
  </w:style>
  <w:style w:type="character" w:customStyle="1" w:styleId="FooterChar">
    <w:name w:val="Footer Char"/>
    <w:basedOn w:val="DefaultParagraphFont"/>
    <w:link w:val="Footer"/>
    <w:uiPriority w:val="99"/>
    <w:rsid w:val="00296576"/>
  </w:style>
  <w:style w:type="character" w:customStyle="1" w:styleId="Heading2Char">
    <w:name w:val="Heading 2 Char"/>
    <w:basedOn w:val="DefaultParagraphFont"/>
    <w:link w:val="Heading2"/>
    <w:rsid w:val="004C4FB7"/>
    <w:rPr>
      <w:rFonts w:ascii="Times New Roman" w:eastAsia="Times New Roman" w:hAnsi="Times New Roman" w:cs="Times New Roman"/>
      <w:b/>
      <w:i/>
      <w:szCs w:val="20"/>
    </w:rPr>
  </w:style>
  <w:style w:type="paragraph" w:styleId="ListParagraph">
    <w:name w:val="List Paragraph"/>
    <w:basedOn w:val="Normal"/>
    <w:uiPriority w:val="34"/>
    <w:qFormat/>
    <w:rsid w:val="004C4FB7"/>
    <w:pPr>
      <w:spacing w:after="0" w:line="240" w:lineRule="auto"/>
      <w:ind w:left="720"/>
    </w:pPr>
    <w:rPr>
      <w:rFonts w:ascii="Times New Roman" w:eastAsia="Times New Roman" w:hAnsi="Times New Roman" w:cs="Times New Roman"/>
      <w:sz w:val="24"/>
      <w:szCs w:val="24"/>
    </w:rPr>
  </w:style>
  <w:style w:type="paragraph" w:styleId="BodyText">
    <w:name w:val="Body Text"/>
    <w:basedOn w:val="Normal"/>
    <w:link w:val="BodyTextChar"/>
    <w:rsid w:val="004C4FB7"/>
    <w:pPr>
      <w:spacing w:after="120" w:line="240" w:lineRule="auto"/>
    </w:pPr>
    <w:rPr>
      <w:rFonts w:ascii="Garamond" w:eastAsia="Times New Roman" w:hAnsi="Garamond" w:cs="Times New Roman"/>
      <w:szCs w:val="20"/>
    </w:rPr>
  </w:style>
  <w:style w:type="character" w:customStyle="1" w:styleId="BodyTextChar">
    <w:name w:val="Body Text Char"/>
    <w:basedOn w:val="DefaultParagraphFont"/>
    <w:link w:val="BodyText"/>
    <w:rsid w:val="004C4FB7"/>
    <w:rPr>
      <w:rFonts w:ascii="Garamond" w:eastAsia="Times New Roman" w:hAnsi="Garamond"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112124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750</Words>
  <Characters>4276</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Everyday Democracy</Company>
  <LinksUpToDate>false</LinksUpToDate>
  <CharactersWithSpaces>5016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Rebecca Reynandez</dc:creator>
  <cp:keywords/>
  <dc:description/>
  <cp:lastModifiedBy>Sandra Rodriquez</cp:lastModifiedBy>
  <cp:revision>2</cp:revision>
  <dcterms:created xsi:type="dcterms:W3CDTF">2017-09-28T20:45:00Z</dcterms:created>
  <dcterms:modified xsi:type="dcterms:W3CDTF">2017-09-28T20:45:00Z</dcterms:modified>
</cp:coreProperties>
</file>